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5B" w:rsidRPr="006F7F20" w:rsidRDefault="0064635B" w:rsidP="0064635B">
      <w:pPr>
        <w:shd w:val="clear" w:color="auto" w:fill="FFFFFF"/>
        <w:spacing w:after="75" w:line="240" w:lineRule="auto"/>
        <w:rPr>
          <w:rFonts w:ascii="Arial" w:eastAsia="Times New Roman" w:hAnsi="Arial" w:cs="Arial"/>
          <w:caps/>
          <w:color w:val="333333"/>
          <w:sz w:val="24"/>
          <w:szCs w:val="24"/>
          <w:lang w:eastAsia="ru-RU"/>
        </w:rPr>
      </w:pPr>
    </w:p>
    <w:tbl>
      <w:tblPr>
        <w:tblW w:w="5345" w:type="pct"/>
        <w:tblCellSpacing w:w="0" w:type="dxa"/>
        <w:tblInd w:w="-396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65"/>
      </w:tblGrid>
      <w:tr w:rsidR="0064635B" w:rsidRPr="006F7F20" w:rsidTr="001A0CC3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0A4B3F" w:rsidRPr="0041724E" w:rsidRDefault="00CB65FA" w:rsidP="004172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1724E">
              <w:rPr>
                <w:rFonts w:ascii="Times New Roman" w:hAnsi="Times New Roman"/>
              </w:rPr>
              <w:t xml:space="preserve">                                                                 </w:t>
            </w:r>
            <w:r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Консультация</w:t>
            </w:r>
          </w:p>
          <w:p w:rsidR="0041724E" w:rsidRDefault="00CB65FA" w:rsidP="000A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bookmarkStart w:id="0" w:name="_GoBack"/>
            <w:r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«Эффективные формы, и</w:t>
            </w:r>
            <w:r w:rsidR="0064635B"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нновационные подходы</w:t>
            </w:r>
            <w:r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и новые технологии при организации</w:t>
            </w:r>
            <w:r w:rsidR="0064635B"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работы ДОУ по сохранению и укреплению</w:t>
            </w:r>
            <w:r w:rsidR="004B705A"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4635B"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физ</w:t>
            </w:r>
            <w:r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ического</w:t>
            </w:r>
            <w:proofErr w:type="gramEnd"/>
            <w:r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0A4B3F" w:rsidRPr="0041724E" w:rsidRDefault="0041724E" w:rsidP="000A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                                   </w:t>
            </w:r>
            <w:r w:rsidR="00CB65FA"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 психического здоровья детей</w:t>
            </w:r>
            <w:r w:rsidR="0064635B" w:rsidRPr="0041724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»</w:t>
            </w:r>
          </w:p>
          <w:bookmarkEnd w:id="0"/>
          <w:p w:rsidR="000A4B3F" w:rsidRPr="0041724E" w:rsidRDefault="002E68B5" w:rsidP="0041724E">
            <w:pPr>
              <w:spacing w:before="100" w:beforeAutospacing="1" w:after="100" w:afterAutospacing="1" w:line="240" w:lineRule="auto"/>
              <w:ind w:left="521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Здоровье ребенка превыше всего,</w:t>
            </w:r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Богатство земли не заменит его.</w:t>
            </w:r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Здоровье не купишь, никто не </w:t>
            </w:r>
            <w:proofErr w:type="gramStart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продаст</w:t>
            </w:r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Его берегите</w:t>
            </w:r>
            <w:proofErr w:type="gramEnd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, как сердце, как глаз.</w:t>
            </w:r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                    </w:t>
            </w:r>
            <w:r w:rsidR="0041724E">
              <w:rPr>
                <w:rFonts w:ascii="Times New Roman" w:hAnsi="Times New Roman" w:cs="Times New Roman"/>
                <w:i/>
                <w:sz w:val="28"/>
                <w:szCs w:val="28"/>
              </w:rPr>
              <w:t>                          </w:t>
            </w:r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Ж. </w:t>
            </w:r>
            <w:proofErr w:type="spellStart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Жабаев</w:t>
            </w:r>
            <w:proofErr w:type="spellEnd"/>
          </w:p>
          <w:p w:rsidR="0064635B" w:rsidRPr="0041724E" w:rsidRDefault="0064635B" w:rsidP="002E6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Сохранение и укрепление здоровья детей </w:t>
            </w:r>
            <w:proofErr w:type="gramStart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</w:t>
            </w:r>
            <w:proofErr w:type="gramEnd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сновная цель любого дошкольного учреждения. Это не случайно, так как констатируется снижение двигательной активности, начиная с раннего детства. Все больше детей вырастает, когда прогулки ребенка проводятся в коляске, хотя он умеет ходить; автоматизация и компьютеризация быта, учёбы и труда; пассивный отдых, развитие индустрии развлечения, практически не требующих мышечных затрат; развитие транспортной индустри</w:t>
            </w:r>
            <w:proofErr w:type="gramStart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и-</w:t>
            </w:r>
            <w:proofErr w:type="gramEnd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определяют малоподвижный образ жизни современного человека. Плюс к этому, завышенные требования, как со стороны родителей, так и со стороны педагогов. Ни для </w:t>
            </w:r>
            <w:proofErr w:type="gramStart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кого</w:t>
            </w:r>
            <w:proofErr w:type="gramEnd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ни секрет, что существует ограничения детей в сфере движения в условиях и детского сада, так и в семье. Из прогулок зачастую исчезают подвижные игры и спортивные упражнения, как организованные взрослыми, так и самостоятельного характера. При режиме малоподвижности возникают негативные проявления в состоянии здоровья наших детей.</w:t>
            </w:r>
          </w:p>
          <w:p w:rsidR="0064635B" w:rsidRPr="0041724E" w:rsidRDefault="004B705A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наше время о</w:t>
            </w:r>
            <w:r w:rsidR="00FE5498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дной из первостепен</w:t>
            </w: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ных зада</w:t>
            </w:r>
            <w:r w:rsidR="00FE5498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ч, поставленных нашим правительством </w:t>
            </w: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перед </w:t>
            </w:r>
            <w:r w:rsidR="00FE5498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педагогами и родителями, </w:t>
            </w:r>
            <w:r w:rsidR="0064635B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явл</w:t>
            </w:r>
            <w:r w:rsidR="00FE5498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ется </w:t>
            </w:r>
            <w:r w:rsidR="00FE5498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задача сохранения и </w:t>
            </w: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укрепление</w:t>
            </w:r>
            <w:r w:rsidR="0064635B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FE5498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физического и психического здоровья детей</w:t>
            </w:r>
            <w:proofErr w:type="gramStart"/>
            <w:r w:rsidR="00FE5498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r w:rsidR="0064635B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</w:p>
          <w:p w:rsidR="0064635B" w:rsidRPr="0041724E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Сегодня я хочу вас познакомить с инновационными формами физкультурно-оздоровительной работы с детьми дошкольного возраста.</w:t>
            </w:r>
          </w:p>
          <w:p w:rsidR="0064635B" w:rsidRPr="0041724E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·Приём детей, утренняя гимнастика на улице, которая повышает эмоциональный тонус, активизирует мышечный тонус, закаляет организм, повышает двигательную активность.</w:t>
            </w:r>
          </w:p>
          <w:p w:rsidR="0064635B" w:rsidRPr="0041724E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·«Динамический час</w:t>
            </w:r>
            <w:proofErr w:type="gramStart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»-</w:t>
            </w:r>
            <w:proofErr w:type="gramEnd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организуется воспитателем на дневной прогулке. Его длительность составляет 18-20 минут в группах младшего и среднего возраста, 25-30 минут в группах старшего дошкольного возраста. Содержание «динамического часа» определяется в соответствии с возрастом детей, упор делается на основной вид деятельности </w:t>
            </w:r>
            <w:proofErr w:type="gramStart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-и</w:t>
            </w:r>
            <w:proofErr w:type="gramEnd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гру.</w:t>
            </w:r>
          </w:p>
          <w:p w:rsidR="0064635B" w:rsidRPr="0041724E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Структура «динамического часа» состоит из 2 частей:</w:t>
            </w:r>
          </w:p>
          <w:p w:rsidR="0064635B" w:rsidRPr="0041724E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·Оздоровительная разминка, она подготавливает организм к физической нагрузке. В игровой форме используются различные виды ходьбы, бега. Прыжков, </w:t>
            </w:r>
            <w:proofErr w:type="spellStart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иммитационные</w:t>
            </w:r>
            <w:proofErr w:type="spellEnd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движения, упражнения для профилактики плоскостопия и осанки.</w:t>
            </w:r>
          </w:p>
          <w:p w:rsidR="0064635B" w:rsidRPr="0041724E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·Оздоровительно-развивающая часть-тренировка определённого вида физических умений и навыков, развитие физических качеств, формирование умения играть вместе в подвижные игры. Число заданий зависит от возраста детей, погодных условий, двигательной активности и умений, места проведения «динамического часа». Для повышения интереса к выполнению заданных упражнений используются образно-игровые сюжеты.</w:t>
            </w:r>
          </w:p>
          <w:p w:rsidR="0064635B" w:rsidRPr="0041724E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Варианты построения «динамического часа»</w:t>
            </w:r>
          </w:p>
          <w:p w:rsidR="0064635B" w:rsidRPr="0041724E" w:rsidRDefault="0064635B" w:rsidP="001C5FA3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        -игровые упражнения и подвижные игры;</w:t>
            </w:r>
          </w:p>
          <w:p w:rsidR="0064635B" w:rsidRPr="0041724E" w:rsidRDefault="0064635B" w:rsidP="001C5FA3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        -игровые упражнения, подвижные и спортивные игры;</w:t>
            </w:r>
          </w:p>
          <w:p w:rsidR="0064635B" w:rsidRPr="0041724E" w:rsidRDefault="0064635B" w:rsidP="001C5FA3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        -спортивные игры и игровые упражнения;</w:t>
            </w:r>
          </w:p>
          <w:p w:rsidR="0064635B" w:rsidRPr="0041724E" w:rsidRDefault="0064635B" w:rsidP="001C5FA3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              -игровые упражнения и игры  </w:t>
            </w:r>
            <w:proofErr w:type="gramStart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-э</w:t>
            </w:r>
            <w:proofErr w:type="gramEnd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стафеты;</w:t>
            </w:r>
          </w:p>
          <w:p w:rsidR="0064635B" w:rsidRPr="0041724E" w:rsidRDefault="0064635B" w:rsidP="002E68B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        -игровые упражнения и хороводные игры.</w:t>
            </w:r>
          </w:p>
          <w:p w:rsidR="001A0CC3" w:rsidRPr="0041724E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Следующий подход - оздоровительно-игровой час.</w:t>
            </w:r>
          </w:p>
          <w:p w:rsidR="0064635B" w:rsidRPr="0041724E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 внедрении новой формы работы оздоровительно-игрового часа (подвижный час) следует учитывать</w:t>
            </w:r>
            <w:proofErr w:type="gramStart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продолжительность и интенсивность двигательной активности, обогащение содержания и увеличение количества основных движений, индивидуальные особенности в объёме и в виде основных движений. Следует учитывать, что двигательная активность повышается в весенне-летний период и снижается в осенне-зимний период.</w:t>
            </w:r>
          </w:p>
          <w:p w:rsidR="0064635B" w:rsidRPr="0041724E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Основным приёмом организации такого «часа» для малышей является «игровой момент». Оздоровительно-игровой «час» для малышей организуется воспитателем после дневного сна. Его длительность составляет для детей с 1.5 до 2 лет -8 минут, с 2  до 3 лет-8-10 минут. Ведущая роль в данной форме работы с детьми принадлежит воспитателю. Организация оздоровительно-игрового часа предусматривает творческий подход, воспитатель может заменить игру, использовать музыкальное сопровождение, вести дополнительные игровые персонажи, использовать художественное слово и др. Но при этом необходимым условием остаётся учёт оптимальной физической нагрузки и эмоциональное состояние малышей.</w:t>
            </w:r>
          </w:p>
          <w:p w:rsidR="0064635B" w:rsidRPr="0041724E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·Другой формой физического развития детей дошкольного возраста является «час» двигательного творчества. Детям предоставляется возможность самим выбрать вид двигательной деятельности, спортивный инвентарь, партнёра и т. д. Другими словами дети могут почувствовать себя хозяевами на спортивной площадке, освоить её пространство. Отсутствие внешних указаний со стороны взрослого позволяет им оценивать собственные действия, как успешные и неуспешные. Самостоятельные перемещения способствуют снятию зажатости, нерешительности, скованности. Развивает уверенность в своих силах, в своей безопасности и причастии к общему делу.</w:t>
            </w:r>
            <w:proofErr w:type="gramStart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FE5498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Поощряется так же участие родителей. Всё это стимулирует активность детей </w:t>
            </w:r>
            <w:proofErr w:type="gramStart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«мы сами»), они начинают интересоваться умениями товарищей, помогают друг другу, обмениваются опытом, учатся </w:t>
            </w: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действовать совместно, уверенно ориентируются на спортивной площадке.</w:t>
            </w:r>
          </w:p>
          <w:p w:rsidR="001A0CC3" w:rsidRPr="0041724E" w:rsidRDefault="001A0CC3" w:rsidP="001A0CC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72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Не секрет, что именно в дошкольный период у детей закладывается понятие здорового образа жизни и формируется представление о нём. И если воспитатели и учителя совместно с родителями гармонично и сбалансировано организовали работу с детьми, то это станет крепким фундаментом в сознании детей на всю жизнь, и впоследствии сослужит их здоровью хорошую службу.</w:t>
            </w:r>
            <w:proofErr w:type="gramEnd"/>
          </w:p>
          <w:p w:rsidR="001A0CC3" w:rsidRPr="0041724E" w:rsidRDefault="001A0CC3" w:rsidP="001A0CC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0CC3" w:rsidRPr="0041724E" w:rsidRDefault="001A0CC3" w:rsidP="001A0CC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Положительный эффект даёт использование в работе с детьми нетрадиционных форм оздоровления таких, как:</w:t>
            </w:r>
          </w:p>
          <w:p w:rsidR="001A0CC3" w:rsidRPr="0041724E" w:rsidRDefault="001A0CC3" w:rsidP="001A0CC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 </w:t>
            </w:r>
            <w:proofErr w:type="spellStart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Игрогимнастикаи</w:t>
            </w:r>
            <w:proofErr w:type="spellEnd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корригирующая</w:t>
            </w:r>
            <w:proofErr w:type="gramEnd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гимнастика-</w:t>
            </w: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служит основой для усвоения ребенком различных видов движений, обеспечивающих эффективное формирование умений и навыков. В раздел входят строевые, общеразвивающие упражнения, акробатические, направленные  на расслабление мышц, дыхательные и укрепление осанки.</w:t>
            </w:r>
          </w:p>
          <w:p w:rsidR="001A0CC3" w:rsidRPr="0041724E" w:rsidRDefault="001A0CC3" w:rsidP="001A0CC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2. </w:t>
            </w:r>
            <w:r w:rsidRPr="004172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Дыхательная и звуковая гимнастика. </w:t>
            </w:r>
            <w:r w:rsidRPr="0041724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Учу </w:t>
            </w: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 детей дышать через нос, подготавливая  к более сложным дыхательным упражнениям. При этом осуществляется профилактика заболеваний верхних дыхательных путей. Использую </w:t>
            </w:r>
            <w:proofErr w:type="spellStart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забавные</w:t>
            </w:r>
            <w:proofErr w:type="spellEnd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физминутки</w:t>
            </w:r>
            <w:proofErr w:type="spellEnd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Железновых</w:t>
            </w: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0CC3" w:rsidRPr="0041724E" w:rsidRDefault="001A0CC3" w:rsidP="001A0C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3.  </w:t>
            </w:r>
            <w:r w:rsidRPr="004172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Танцевально-ритмическая гимнастика</w:t>
            </w:r>
            <w:r w:rsidRPr="0041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172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степ-аэробика</w:t>
            </w:r>
            <w:r w:rsidRPr="0041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 образно-танцевальные композиции которой, имеют целевую направленность, сюжетный характер и завершенность.</w:t>
            </w:r>
          </w:p>
          <w:p w:rsidR="001A0CC3" w:rsidRPr="0041724E" w:rsidRDefault="001A0CC3" w:rsidP="001A0C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 </w:t>
            </w:r>
            <w:proofErr w:type="spellStart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Игропластика</w:t>
            </w:r>
            <w:proofErr w:type="spellEnd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 - элементы  движений и упражнения </w:t>
            </w:r>
            <w:proofErr w:type="spellStart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стретчинга</w:t>
            </w:r>
            <w:proofErr w:type="spellEnd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хатха</w:t>
            </w:r>
            <w:proofErr w:type="spellEnd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-йоги</w:t>
            </w: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, выполняемые в сюжетно-игровой форме без музыки. Использование в работе этих упражнений,  кроме  того,  дают ребенку вволю покричать, погримасничать, свободно выражая свои эмоции, открытость и внутреннюю свободу. </w:t>
            </w:r>
          </w:p>
          <w:p w:rsidR="001A0CC3" w:rsidRPr="0041724E" w:rsidRDefault="001A0CC3" w:rsidP="001A0C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5. </w:t>
            </w:r>
            <w:proofErr w:type="spellStart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Игроритмик</w:t>
            </w:r>
            <w:proofErr w:type="gramStart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spellEnd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основой для развития чувства ритма и двигательных способностей занимающихся, позволяющих свободно, красиво и правильно выполнять движения под музыку, соответственно ее структурным особенностям, характеру, метру, ритму, темпу и другим средствам музыкальной выразительности. В этот раздел входят специальные упражнения для согласования движений с музыкой, музыкальные задания и игры.</w:t>
            </w:r>
          </w:p>
          <w:p w:rsidR="001A0CC3" w:rsidRPr="0041724E" w:rsidRDefault="001A0CC3" w:rsidP="001A0CC3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CC3" w:rsidRPr="0041724E" w:rsidRDefault="001A0CC3" w:rsidP="001A0C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6. </w:t>
            </w:r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Игровой </w:t>
            </w:r>
            <w:proofErr w:type="spellStart"/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>стретчинг</w:t>
            </w:r>
            <w:proofErr w:type="spellEnd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 - упражнения,  которые  носят имитационный характер и выполняются по ходу сюжетно-ролевой игры, состоящей из взаимосвязанных игровых ситуаций, заданий, упражнений. Подобранных  таким образом, чтобы содействовать решению оздоровительных и развивающих задач. С подражания образу начинается познание ребенком техники движений спортивных и танцевальных упражнений, игр, театрализованной деятельности и т.д. </w:t>
            </w:r>
          </w:p>
          <w:p w:rsidR="001A0CC3" w:rsidRPr="0041724E" w:rsidRDefault="001A0CC3" w:rsidP="001A0C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4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7. </w:t>
            </w:r>
            <w:r w:rsidRPr="004172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Игры-путешествия, физкультурные сказки - </w:t>
            </w: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включают все виды подвижной деятельности, используя средства всех разделов программы. Данный материал помогает закрепить </w:t>
            </w:r>
            <w:proofErr w:type="spellStart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уменияи</w:t>
            </w:r>
            <w:proofErr w:type="spellEnd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 навыки, приобретенных ранее, сплотить ребят, дает возможность стать, кем мечтаешь, побывать, где захочешь и увидеть что пожелаешь. Такие занятия отличаются от классических  высоким эмоциональным фоном, способствующим развитию мышления, воображения, эмоционально-двигательной сферы и творческих способностей детей.</w:t>
            </w:r>
          </w:p>
          <w:p w:rsidR="001A0CC3" w:rsidRPr="0041724E" w:rsidRDefault="001A0CC3" w:rsidP="001A0C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4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8.</w:t>
            </w: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Наряду с традиционной утренней гимнастикой в практику включаю</w:t>
            </w: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 разные типы и варианты нетрадиционной гимнастики, как в содержательном плане, так и в методике </w:t>
            </w:r>
            <w:proofErr w:type="spellStart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gramStart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172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</w:t>
            </w:r>
            <w:proofErr w:type="gramEnd"/>
            <w:r w:rsidRPr="004172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тренняя</w:t>
            </w:r>
            <w:proofErr w:type="spellEnd"/>
            <w:r w:rsidRPr="004172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гимнастика игрового </w:t>
            </w:r>
            <w:proofErr w:type="spellStart"/>
            <w:r w:rsidRPr="004172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характера,утренняя</w:t>
            </w:r>
            <w:proofErr w:type="spellEnd"/>
            <w:r w:rsidRPr="004172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гимнастика в форме оздоровительной пробежки, комплекс упражнений с тренажерами </w:t>
            </w: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простейшего темпа (гимнастический ролик, детский эспандер, резиновые кольца, диск «Здоровья»).</w:t>
            </w:r>
          </w:p>
          <w:p w:rsidR="001A0CC3" w:rsidRPr="0041724E" w:rsidRDefault="001A0CC3" w:rsidP="001A0CC3">
            <w:pPr>
              <w:pStyle w:val="defaultbullet2gif"/>
              <w:jc w:val="both"/>
              <w:rPr>
                <w:sz w:val="28"/>
                <w:szCs w:val="28"/>
              </w:rPr>
            </w:pPr>
            <w:r w:rsidRPr="0041724E">
              <w:rPr>
                <w:b/>
                <w:bCs/>
                <w:i/>
                <w:sz w:val="28"/>
                <w:szCs w:val="28"/>
              </w:rPr>
              <w:t xml:space="preserve">9. </w:t>
            </w:r>
            <w:r w:rsidRPr="0041724E">
              <w:rPr>
                <w:b/>
                <w:bCs/>
                <w:sz w:val="28"/>
                <w:szCs w:val="28"/>
              </w:rPr>
              <w:t xml:space="preserve">Досуговые формы </w:t>
            </w:r>
            <w:r w:rsidRPr="0041724E">
              <w:rPr>
                <w:sz w:val="28"/>
                <w:szCs w:val="28"/>
              </w:rPr>
              <w:t xml:space="preserve">– это </w:t>
            </w:r>
            <w:r w:rsidRPr="0041724E">
              <w:rPr>
                <w:i/>
                <w:sz w:val="28"/>
                <w:szCs w:val="28"/>
              </w:rPr>
              <w:t>совместные досуги, праздники, выставки</w:t>
            </w:r>
            <w:r w:rsidRPr="0041724E">
              <w:rPr>
                <w:sz w:val="28"/>
                <w:szCs w:val="28"/>
              </w:rPr>
              <w:t xml:space="preserve">. Они призваны устанавливать теплые неформальные, доверительные отношения, эмоциональный контакт между педагогами и родителями, между родителями и детьми. </w:t>
            </w:r>
          </w:p>
          <w:p w:rsidR="001A0CC3" w:rsidRPr="0041724E" w:rsidRDefault="001A0CC3" w:rsidP="001A0CC3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данных диагностики уровня развития детей ежегодно показывает эффективность и положительную динамику, использования разработанной системы внедрения </w:t>
            </w:r>
            <w:proofErr w:type="spellStart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физкультурно-оздоровительной работе:</w:t>
            </w:r>
          </w:p>
          <w:p w:rsidR="001A0CC3" w:rsidRPr="0041724E" w:rsidRDefault="001A0CC3" w:rsidP="001A0CC3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CC3" w:rsidRPr="0041724E" w:rsidRDefault="001A0CC3" w:rsidP="001A0CC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35B" w:rsidRPr="0041724E" w:rsidRDefault="001A0CC3" w:rsidP="001A0CC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4E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можно сказать, что только круглогодичный,  системный подход к организации  физкультурно-оздоровительных, лечебно-профилактических  мероприятий  с использованием  инновационных технологий позволяет  эффективно  способствовать  укреплению и сохранению здоровья воспитанников, помогает  снизить статический компонент в режиме дня наших воспитанников, а также способствует повышению двигательной деятельности каждого ребенка, его всестороннему психофизическому </w:t>
            </w:r>
            <w:proofErr w:type="spellStart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развитию</w:t>
            </w:r>
            <w:proofErr w:type="gramStart"/>
            <w:r w:rsidRPr="004172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1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41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итоге формирует у ребёнка привычку к здоровому образу жизни.</w:t>
            </w:r>
          </w:p>
          <w:p w:rsidR="0064635B" w:rsidRPr="006F7F20" w:rsidRDefault="0064635B" w:rsidP="001C5FA3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Система физкультурно-оздоровительных мероприятий, реализуемая в дошкольном учреждении и </w:t>
            </w:r>
            <w:proofErr w:type="gramStart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организацией инновационных форм двигательной активности позволяет снизить заболеваемость </w:t>
            </w:r>
            <w:r w:rsidR="001A0CC3"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воспитанников, позволяет</w:t>
            </w:r>
            <w:r w:rsidRPr="004172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предложить детям, насыщенную разнообразными возможностями двигательную деятельность без увеличения нагрузки и реализовать главную их потребность-потребность в движении.</w:t>
            </w:r>
          </w:p>
        </w:tc>
      </w:tr>
    </w:tbl>
    <w:p w:rsidR="00703C9D" w:rsidRDefault="00703C9D"/>
    <w:sectPr w:rsidR="00703C9D" w:rsidSect="000A4B3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A0716"/>
    <w:multiLevelType w:val="hybridMultilevel"/>
    <w:tmpl w:val="190C4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635B"/>
    <w:rsid w:val="000A4B3F"/>
    <w:rsid w:val="001A0CC3"/>
    <w:rsid w:val="002E68B5"/>
    <w:rsid w:val="00366BE3"/>
    <w:rsid w:val="0041724E"/>
    <w:rsid w:val="00457306"/>
    <w:rsid w:val="00476A76"/>
    <w:rsid w:val="004B705A"/>
    <w:rsid w:val="0064635B"/>
    <w:rsid w:val="00703C9D"/>
    <w:rsid w:val="00824D97"/>
    <w:rsid w:val="00A35308"/>
    <w:rsid w:val="00B65DBD"/>
    <w:rsid w:val="00CB65FA"/>
    <w:rsid w:val="00D064CF"/>
    <w:rsid w:val="00FE5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B3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A4B3F"/>
    <w:rPr>
      <w:color w:val="0000FF"/>
      <w:u w:val="single"/>
    </w:rPr>
  </w:style>
  <w:style w:type="paragraph" w:customStyle="1" w:styleId="defaultbullet2gif">
    <w:name w:val="defaultbullet2.gif"/>
    <w:basedOn w:val="a"/>
    <w:rsid w:val="001A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0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2018-04-05T09:46:00Z</cp:lastPrinted>
  <dcterms:created xsi:type="dcterms:W3CDTF">2016-02-08T11:31:00Z</dcterms:created>
  <dcterms:modified xsi:type="dcterms:W3CDTF">2024-11-07T11:56:00Z</dcterms:modified>
</cp:coreProperties>
</file>